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3D3437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D3437">
        <w:rPr>
          <w:sz w:val="28"/>
          <w:szCs w:val="28"/>
        </w:rPr>
        <w:t xml:space="preserve">15 </w:t>
      </w:r>
      <w:r w:rsidR="00F12C7F">
        <w:rPr>
          <w:sz w:val="28"/>
          <w:szCs w:val="28"/>
        </w:rPr>
        <w:t xml:space="preserve">июня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3D3437">
        <w:rPr>
          <w:sz w:val="28"/>
          <w:szCs w:val="28"/>
        </w:rPr>
        <w:t>71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12C7F" w:rsidRDefault="00F12C7F" w:rsidP="00F12C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C7F">
        <w:rPr>
          <w:b/>
          <w:sz w:val="28"/>
          <w:szCs w:val="28"/>
        </w:rPr>
        <w:t xml:space="preserve">О внесении изменения в решение окружного Совета депутатов </w:t>
      </w:r>
      <w:r>
        <w:rPr>
          <w:b/>
          <w:sz w:val="28"/>
          <w:szCs w:val="28"/>
        </w:rPr>
        <w:t xml:space="preserve">        </w:t>
      </w:r>
      <w:r w:rsidRPr="00F12C7F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Pr="00F12C7F">
        <w:rPr>
          <w:b/>
          <w:sz w:val="28"/>
          <w:szCs w:val="28"/>
        </w:rPr>
        <w:t>1 февраля 2016 года №14</w:t>
      </w:r>
      <w:r w:rsidR="004928CA">
        <w:rPr>
          <w:b/>
          <w:sz w:val="28"/>
          <w:szCs w:val="28"/>
        </w:rPr>
        <w:t xml:space="preserve"> </w:t>
      </w:r>
      <w:r w:rsidR="004928CA" w:rsidRPr="004928CA">
        <w:rPr>
          <w:b/>
          <w:sz w:val="28"/>
          <w:szCs w:val="28"/>
        </w:rPr>
        <w:t>«О представлении депутатами окружного Совета депутатов муниципального образования «Зеленоградский городской округ»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о 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4928CA" w:rsidRPr="004928CA">
        <w:rPr>
          <w:b/>
          <w:sz w:val="28"/>
          <w:szCs w:val="28"/>
        </w:rPr>
        <w:t xml:space="preserve"> конфликту интересов»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3D3437" w:rsidRDefault="00F12C7F" w:rsidP="00F12C7F">
      <w:pPr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  <w:r w:rsidRPr="00F12C7F">
        <w:rPr>
          <w:sz w:val="28"/>
          <w:szCs w:val="28"/>
        </w:rPr>
        <w:t xml:space="preserve">         В целях обеспечения единообразия проводимой государственной политики в области противодействия коррупции, организации работы по исполнению законодательст</w:t>
      </w:r>
      <w:r>
        <w:rPr>
          <w:sz w:val="28"/>
          <w:szCs w:val="28"/>
        </w:rPr>
        <w:t xml:space="preserve">ва о противодействии коррупции </w:t>
      </w:r>
      <w:r w:rsidRPr="00F12C7F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 </w:t>
      </w:r>
    </w:p>
    <w:p w:rsidR="00F12C7F" w:rsidRPr="003D3437" w:rsidRDefault="00F12C7F" w:rsidP="00F12C7F">
      <w:pPr>
        <w:autoSpaceDE w:val="0"/>
        <w:autoSpaceDN w:val="0"/>
        <w:adjustRightInd w:val="0"/>
        <w:ind w:firstLine="540"/>
        <w:jc w:val="both"/>
        <w:rPr>
          <w:sz w:val="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2C7F">
        <w:rPr>
          <w:b/>
          <w:sz w:val="28"/>
          <w:szCs w:val="28"/>
        </w:rPr>
        <w:t>РЕШИЛ: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2C7F" w:rsidRPr="00F12C7F" w:rsidRDefault="004928CA" w:rsidP="004928CA">
      <w:pPr>
        <w:pStyle w:val="a6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12C7F" w:rsidRPr="00F12C7F">
        <w:rPr>
          <w:sz w:val="28"/>
          <w:szCs w:val="28"/>
        </w:rPr>
        <w:t>Внести в приложение 1 к решению окружного Совета депутатов муниципального образования «Зеле</w:t>
      </w:r>
      <w:r w:rsidR="00F12C7F">
        <w:rPr>
          <w:sz w:val="28"/>
          <w:szCs w:val="28"/>
        </w:rPr>
        <w:t xml:space="preserve">ноградский городской округ» от </w:t>
      </w:r>
      <w:r w:rsidR="00F12C7F" w:rsidRPr="00F12C7F">
        <w:rPr>
          <w:sz w:val="28"/>
          <w:szCs w:val="28"/>
        </w:rPr>
        <w:t>1 февраля 2016 года №14 «О представлении депутатами окружного Совета депутатов муниципального образования «Зеленоградский городской округ»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</w:t>
      </w:r>
      <w:proofErr w:type="gramEnd"/>
      <w:r w:rsidR="00F12C7F" w:rsidRPr="00F12C7F">
        <w:rPr>
          <w:sz w:val="28"/>
          <w:szCs w:val="28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следующее изменение:</w:t>
      </w:r>
    </w:p>
    <w:p w:rsidR="004928CA" w:rsidRDefault="004928CA" w:rsidP="00FB0906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F12C7F" w:rsidRPr="00F12C7F" w:rsidRDefault="00F12C7F" w:rsidP="00FB0906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 xml:space="preserve">в пункте 10 </w:t>
      </w:r>
      <w:r w:rsidR="00FB0906">
        <w:rPr>
          <w:sz w:val="28"/>
          <w:szCs w:val="28"/>
        </w:rPr>
        <w:t>слова «не позднее 30 апреля» заменить словами «не позднее 1 апреля».</w:t>
      </w:r>
    </w:p>
    <w:p w:rsidR="00F12C7F" w:rsidRPr="00F12C7F" w:rsidRDefault="00F12C7F" w:rsidP="00F12C7F">
      <w:pPr>
        <w:ind w:firstLine="54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 xml:space="preserve">2. Опубликовать решение в газете «Волна» и разместить на  официальном сайте муниципального образования «Зеленоградский городской округ». </w:t>
      </w:r>
    </w:p>
    <w:p w:rsidR="00F12C7F" w:rsidRPr="00F12C7F" w:rsidRDefault="00F12C7F" w:rsidP="00F12C7F">
      <w:pPr>
        <w:tabs>
          <w:tab w:val="left" w:pos="567"/>
        </w:tabs>
        <w:jc w:val="both"/>
        <w:rPr>
          <w:sz w:val="28"/>
          <w:szCs w:val="28"/>
        </w:rPr>
      </w:pPr>
      <w:r w:rsidRPr="00F12C7F">
        <w:rPr>
          <w:sz w:val="28"/>
          <w:szCs w:val="28"/>
        </w:rPr>
        <w:tab/>
        <w:t>3. Решение вступает в силу со дня официального опубликования.</w:t>
      </w:r>
    </w:p>
    <w:p w:rsidR="00F12C7F" w:rsidRDefault="00F12C7F" w:rsidP="00F12C7F">
      <w:pPr>
        <w:jc w:val="both"/>
        <w:rPr>
          <w:sz w:val="32"/>
          <w:szCs w:val="28"/>
        </w:rPr>
      </w:pPr>
    </w:p>
    <w:p w:rsidR="004928CA" w:rsidRDefault="004928CA" w:rsidP="00F12C7F">
      <w:pPr>
        <w:jc w:val="both"/>
        <w:rPr>
          <w:sz w:val="32"/>
          <w:szCs w:val="28"/>
        </w:rPr>
      </w:pPr>
    </w:p>
    <w:p w:rsidR="004928CA" w:rsidRPr="003D3437" w:rsidRDefault="004928CA" w:rsidP="00F12C7F">
      <w:pPr>
        <w:jc w:val="both"/>
        <w:rPr>
          <w:sz w:val="32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F12C7F" w:rsidRDefault="00F12C7F" w:rsidP="008E2D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928C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  <w:t xml:space="preserve">         С.В. Кулаков</w:t>
      </w:r>
    </w:p>
    <w:sectPr w:rsidR="00F12C7F" w:rsidSect="004928C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93E0A"/>
    <w:rsid w:val="00134618"/>
    <w:rsid w:val="001568D9"/>
    <w:rsid w:val="00262879"/>
    <w:rsid w:val="003D3437"/>
    <w:rsid w:val="004928CA"/>
    <w:rsid w:val="00744271"/>
    <w:rsid w:val="007D7012"/>
    <w:rsid w:val="008E2D8E"/>
    <w:rsid w:val="00A66B83"/>
    <w:rsid w:val="00F12C7F"/>
    <w:rsid w:val="00FB0906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2016-06-16T15:22:00Z</cp:lastPrinted>
  <dcterms:created xsi:type="dcterms:W3CDTF">2016-05-16T07:42:00Z</dcterms:created>
  <dcterms:modified xsi:type="dcterms:W3CDTF">2016-06-16T15:22:00Z</dcterms:modified>
</cp:coreProperties>
</file>